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BC9" w:rsidRPr="0070057B" w:rsidRDefault="00911BC9" w:rsidP="00911BC9">
      <w:pPr>
        <w:pStyle w:val="1"/>
        <w:shd w:val="clear" w:color="auto" w:fill="FFFFFF"/>
        <w:spacing w:before="0" w:before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центре образования естественно-научной и технологической направленности «Точка роста» МБОУ Гнилушинская средняя общеобразовательная школа прошел урок – исследование «Зависимость </w:t>
      </w:r>
      <w:r w:rsidRPr="0070057B">
        <w:rPr>
          <w:sz w:val="28"/>
          <w:szCs w:val="28"/>
        </w:rPr>
        <w:t>периода колебаний от жесткости пружины и массы груза»</w:t>
      </w:r>
      <w:r w:rsidRPr="0070057B">
        <w:rPr>
          <w:bCs w:val="0"/>
          <w:color w:val="2C2D2E"/>
          <w:spacing w:val="-1"/>
          <w:sz w:val="28"/>
          <w:szCs w:val="28"/>
        </w:rPr>
        <w:t>.</w:t>
      </w:r>
      <w:r w:rsidRPr="0070057B">
        <w:rPr>
          <w:sz w:val="28"/>
          <w:szCs w:val="28"/>
        </w:rPr>
        <w:t xml:space="preserve"> </w:t>
      </w:r>
    </w:p>
    <w:p w:rsidR="0070057B" w:rsidRPr="00D40C5B" w:rsidRDefault="00911BC9" w:rsidP="00D40C5B">
      <w:pPr>
        <w:pStyle w:val="a3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D40C5B">
        <w:rPr>
          <w:sz w:val="28"/>
          <w:szCs w:val="28"/>
        </w:rPr>
        <w:t xml:space="preserve">Согласно календарному планированию по физике в 9 классе прошел </w:t>
      </w:r>
      <w:r w:rsidR="0062121A" w:rsidRPr="00D40C5B">
        <w:rPr>
          <w:bCs/>
          <w:color w:val="000000"/>
          <w:sz w:val="28"/>
          <w:szCs w:val="28"/>
        </w:rPr>
        <w:t xml:space="preserve">урок –  </w:t>
      </w:r>
      <w:r w:rsidR="0062121A" w:rsidRPr="00D40C5B">
        <w:rPr>
          <w:sz w:val="28"/>
          <w:szCs w:val="28"/>
        </w:rPr>
        <w:t>исследование «Зависимость периода колебаний от жесткости пружины и массы груза»</w:t>
      </w:r>
      <w:r w:rsidR="0062121A" w:rsidRPr="00D40C5B">
        <w:rPr>
          <w:bCs/>
          <w:color w:val="2C2D2E"/>
          <w:spacing w:val="-1"/>
          <w:sz w:val="28"/>
          <w:szCs w:val="28"/>
        </w:rPr>
        <w:t>.</w:t>
      </w:r>
      <w:r w:rsidR="0062121A" w:rsidRPr="00D40C5B">
        <w:rPr>
          <w:sz w:val="28"/>
          <w:szCs w:val="28"/>
        </w:rPr>
        <w:t xml:space="preserve"> </w:t>
      </w:r>
    </w:p>
    <w:p w:rsidR="00911BC9" w:rsidRPr="00D40C5B" w:rsidRDefault="00911BC9" w:rsidP="00D40C5B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D40C5B">
        <w:rPr>
          <w:bCs/>
          <w:color w:val="000000"/>
          <w:sz w:val="28"/>
          <w:szCs w:val="28"/>
        </w:rPr>
        <w:t>Цель: </w:t>
      </w:r>
      <w:r w:rsidR="0062121A" w:rsidRPr="00D40C5B">
        <w:rPr>
          <w:bCs/>
          <w:color w:val="000000"/>
          <w:sz w:val="28"/>
          <w:szCs w:val="28"/>
        </w:rPr>
        <w:t>Экспериментально установить</w:t>
      </w:r>
      <w:r w:rsidRPr="00D40C5B">
        <w:rPr>
          <w:color w:val="000000"/>
          <w:sz w:val="28"/>
          <w:szCs w:val="28"/>
        </w:rPr>
        <w:t xml:space="preserve"> зависимость периода колебаний пружинного маятника от массы груза и жёсткости пружины</w:t>
      </w:r>
      <w:r w:rsidR="0062121A" w:rsidRPr="00D40C5B">
        <w:rPr>
          <w:color w:val="000000"/>
          <w:sz w:val="28"/>
          <w:szCs w:val="28"/>
        </w:rPr>
        <w:t xml:space="preserve">, подтвердить справедливость формулы </w:t>
      </w:r>
      <w:r w:rsidR="0062121A" w:rsidRPr="00D40C5B">
        <w:rPr>
          <w:noProof/>
          <w:color w:val="000000"/>
          <w:sz w:val="28"/>
          <w:szCs w:val="28"/>
        </w:rPr>
        <w:drawing>
          <wp:inline distT="0" distB="0" distL="0" distR="0" wp14:anchorId="729C372D" wp14:editId="6DFDB188">
            <wp:extent cx="746760" cy="411480"/>
            <wp:effectExtent l="0" t="0" r="0" b="7620"/>
            <wp:docPr id="2" name="Рисунок 2" descr="https://fsd.multiurok.ru/html/2025/08/28/s_68b0642b55f5f/phphJrl7J_laboratornye_fizika_9-kl-24-25_html_13b5fef26445596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25/08/28/s_68b0642b55f5f/phphJrl7J_laboratornye_fizika_9-kl-24-25_html_13b5fef26445596b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C9" w:rsidRPr="00D40C5B" w:rsidRDefault="0062121A" w:rsidP="00D40C5B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40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ходе урока и</w:t>
      </w:r>
      <w:r w:rsidR="00FF021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спользовались приборы, входящие</w:t>
      </w:r>
      <w:bookmarkStart w:id="0" w:name="_GoBack"/>
      <w:bookmarkEnd w:id="0"/>
      <w:r w:rsidR="00911BC9" w:rsidRPr="00D40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40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оборудование Центра образования школы «Точка роста»: </w:t>
      </w:r>
      <w:r w:rsidR="00911BC9" w:rsidRPr="00D40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пружины различной жёсткости</w:t>
      </w:r>
      <w:r w:rsidR="0070057B" w:rsidRPr="00D40C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тела разной массы, секундомер, штатив с держателем для подвеса груза, линейка, весы для определения массы грузов.</w:t>
      </w:r>
    </w:p>
    <w:p w:rsidR="0070057B" w:rsidRPr="00D40C5B" w:rsidRDefault="0070057B" w:rsidP="00D40C5B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0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Перед выполнением заданий прошло повторение теоретического материала и анализ предстоящей работы. </w:t>
      </w:r>
      <w:r w:rsidR="00D40C5B" w:rsidRPr="00D40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Практическая работа</w:t>
      </w:r>
      <w:r w:rsidRPr="00D40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состояла из 4 частей. В первой части устанавливали зависимость периода от массы груза (при постоянной жесткости), а во второй зависимость периода от жесткости пружины (при постоянной массе)</w:t>
      </w:r>
      <w:r w:rsidR="00D40C5B" w:rsidRPr="00D40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. В третьей и четвертой </w:t>
      </w:r>
      <w:r w:rsidR="00B16EF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части </w:t>
      </w:r>
      <w:r w:rsidR="00D40C5B" w:rsidRPr="00D40C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надо было ответить на контрольные вопросы и сделать вывод. </w:t>
      </w:r>
    </w:p>
    <w:p w:rsidR="00D40C5B" w:rsidRDefault="00D40C5B" w:rsidP="00D40C5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68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В ходе выполнения практической работы</w:t>
      </w:r>
      <w:r w:rsidR="00B16EF4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,</w:t>
      </w:r>
      <w:r w:rsidR="00FF0211"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A474B"/>
          <w:sz w:val="28"/>
          <w:szCs w:val="28"/>
          <w:shd w:val="clear" w:color="auto" w:fill="FFFFFF"/>
        </w:rPr>
        <w:t>мы установили, что период колебаний пружинного маятника пропорционален массе груза и обратно пропорционален жесткости пружины. Тем самым мы подтвердили теоретическую формулу для периода колебаний пружинного маятника</w:t>
      </w:r>
      <w:r w:rsidRPr="00E86874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 xml:space="preserve">.»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сказал</w:t>
      </w:r>
      <w:r w:rsidRPr="00E86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еник</w:t>
      </w:r>
      <w:r w:rsidRPr="00E868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 класса </w:t>
      </w:r>
      <w:r w:rsidR="00B16EF4">
        <w:rPr>
          <w:rFonts w:ascii="Times New Roman" w:hAnsi="Times New Roman" w:cs="Times New Roman"/>
          <w:sz w:val="28"/>
          <w:szCs w:val="28"/>
          <w:shd w:val="clear" w:color="auto" w:fill="FFFFFF"/>
        </w:rPr>
        <w:t>Чернышов Иван.</w:t>
      </w:r>
    </w:p>
    <w:p w:rsidR="00B16EF4" w:rsidRDefault="00B16EF4" w:rsidP="00D40C5B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E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21469A" wp14:editId="0D9E78A3">
            <wp:extent cx="5511800" cy="4133850"/>
            <wp:effectExtent l="0" t="0" r="0" b="0"/>
            <wp:docPr id="3" name="Рисунок 3" descr="C:\Users\User\AppData\Local\Temp\Rar$DRa7408.33479\IMG_20251218_093230_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7408.33479\IMG_20251218_093230_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F4" w:rsidRDefault="00B16EF4" w:rsidP="00D40C5B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E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0F01DC" wp14:editId="11C72912">
            <wp:extent cx="5514340" cy="4135755"/>
            <wp:effectExtent l="0" t="0" r="0" b="0"/>
            <wp:docPr id="4" name="Рисунок 4" descr="C:\Users\User\AppData\Local\Temp\Rar$DRa7408.33479\IMG_20251218_093240_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408.33479\IMG_20251218_093240_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EF4" w:rsidRDefault="00B16EF4" w:rsidP="00D40C5B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EF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E3DE6C2" wp14:editId="57CA8E3F">
            <wp:extent cx="5565140" cy="4173855"/>
            <wp:effectExtent l="0" t="0" r="0" b="0"/>
            <wp:docPr id="5" name="Рисунок 5" descr="C:\Users\User\AppData\Local\Temp\Rar$DRa7408.33479\IMG_20251219_091743_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7408.33479\IMG_20251219_091743_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41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BC9" w:rsidRPr="00D40C5B" w:rsidRDefault="00911BC9" w:rsidP="00D40C5B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1BC9" w:rsidRPr="00911BC9" w:rsidRDefault="00911BC9" w:rsidP="00911B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11BC9" w:rsidRPr="00911BC9" w:rsidRDefault="00911BC9" w:rsidP="00911B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11BC9" w:rsidRPr="00911BC9" w:rsidRDefault="00911BC9" w:rsidP="00911BC9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11BC9" w:rsidRPr="00911BC9" w:rsidRDefault="00911BC9" w:rsidP="00911BC9">
      <w:pPr>
        <w:pStyle w:val="1"/>
        <w:shd w:val="clear" w:color="auto" w:fill="FFFFFF"/>
        <w:spacing w:before="0" w:beforeAutospacing="0" w:line="276" w:lineRule="auto"/>
        <w:rPr>
          <w:b w:val="0"/>
          <w:sz w:val="28"/>
          <w:szCs w:val="28"/>
        </w:rPr>
      </w:pPr>
    </w:p>
    <w:p w:rsidR="00406A36" w:rsidRDefault="00406A36"/>
    <w:sectPr w:rsidR="00406A36" w:rsidSect="00B16EF4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9F0"/>
    <w:rsid w:val="00406A36"/>
    <w:rsid w:val="0062121A"/>
    <w:rsid w:val="0070057B"/>
    <w:rsid w:val="007209F0"/>
    <w:rsid w:val="00911BC9"/>
    <w:rsid w:val="00B16EF4"/>
    <w:rsid w:val="00D40C5B"/>
    <w:rsid w:val="00FF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F693E-9BDB-4AF1-8201-C097D6F5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1B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1B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11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annotation reference"/>
    <w:basedOn w:val="a0"/>
    <w:uiPriority w:val="99"/>
    <w:semiHidden/>
    <w:unhideWhenUsed/>
    <w:rsid w:val="00D40C5B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40C5B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40C5B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40C5B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40C5B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40C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40C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96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2026-01-13T12:55:00Z</dcterms:created>
  <dcterms:modified xsi:type="dcterms:W3CDTF">2026-01-14T12:05:00Z</dcterms:modified>
</cp:coreProperties>
</file>