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89F" w:rsidRDefault="00EA689F">
      <w:bookmarkStart w:id="0" w:name="_GoBack"/>
      <w:bookmarkEnd w:id="0"/>
    </w:p>
    <w:p w:rsidR="00EA689F" w:rsidRDefault="00EA689F"/>
    <w:tbl>
      <w:tblPr>
        <w:tblpPr w:leftFromText="180" w:rightFromText="180" w:bottomFromText="200" w:vertAnchor="text" w:horzAnchor="margin" w:tblpXSpec="center" w:tblpY="-2324"/>
        <w:tblOverlap w:val="never"/>
        <w:tblW w:w="9780" w:type="dxa"/>
        <w:tblLayout w:type="fixed"/>
        <w:tblLook w:val="04A0" w:firstRow="1" w:lastRow="0" w:firstColumn="1" w:lastColumn="0" w:noHBand="0" w:noVBand="1"/>
      </w:tblPr>
      <w:tblGrid>
        <w:gridCol w:w="4135"/>
        <w:gridCol w:w="1395"/>
        <w:gridCol w:w="4250"/>
      </w:tblGrid>
      <w:tr w:rsidR="00091C73" w:rsidTr="00091C73">
        <w:trPr>
          <w:cantSplit/>
          <w:trHeight w:val="1524"/>
        </w:trPr>
        <w:tc>
          <w:tcPr>
            <w:tcW w:w="4135" w:type="dxa"/>
          </w:tcPr>
          <w:p w:rsidR="00091C73" w:rsidRPr="00D7741D" w:rsidRDefault="00091C73" w:rsidP="009F13A7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95" w:type="dxa"/>
          </w:tcPr>
          <w:p w:rsidR="00091C73" w:rsidRDefault="00091C73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0" w:type="dxa"/>
          </w:tcPr>
          <w:p w:rsidR="00091C73" w:rsidRPr="003D6CF6" w:rsidRDefault="00091C73">
            <w:pPr>
              <w:pStyle w:val="a5"/>
              <w:spacing w:after="60" w:line="276" w:lineRule="auto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</w:pPr>
          </w:p>
          <w:p w:rsidR="00EA689F" w:rsidRPr="003D6CF6" w:rsidRDefault="00EA689F" w:rsidP="00BC27DA">
            <w:pPr>
              <w:pStyle w:val="a5"/>
              <w:spacing w:after="60" w:line="2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91C73" w:rsidRPr="003D6CF6" w:rsidRDefault="00091C73" w:rsidP="00BC27DA">
            <w:pPr>
              <w:pStyle w:val="a5"/>
              <w:spacing w:after="60" w:line="2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D6C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УТВЕРЖДАЮ</w:t>
            </w:r>
          </w:p>
          <w:p w:rsidR="00091C73" w:rsidRPr="003D6CF6" w:rsidRDefault="00EA689F" w:rsidP="00BC27DA">
            <w:pPr>
              <w:pStyle w:val="a5"/>
              <w:spacing w:after="60" w:line="2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D6C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Директор школы:_____________</w:t>
            </w:r>
          </w:p>
          <w:p w:rsidR="00091C73" w:rsidRPr="003D6CF6" w:rsidRDefault="00091C73" w:rsidP="00BC27DA">
            <w:pPr>
              <w:pStyle w:val="a5"/>
              <w:spacing w:after="60" w:line="2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D6C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_____________</w:t>
            </w:r>
            <w:proofErr w:type="spellStart"/>
            <w:r w:rsidR="00EA689F" w:rsidRPr="003D6C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Однозеркина</w:t>
            </w:r>
            <w:proofErr w:type="spellEnd"/>
            <w:r w:rsidR="00EA689F" w:rsidRPr="003D6C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Г.А</w:t>
            </w:r>
          </w:p>
          <w:p w:rsidR="00091C73" w:rsidRPr="003D6CF6" w:rsidRDefault="003D6CF6" w:rsidP="003D6CF6">
            <w:pPr>
              <w:pStyle w:val="a5"/>
              <w:spacing w:after="60" w:line="2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D6CF6">
              <w:rPr>
                <w:rFonts w:ascii="Times New Roman" w:hAnsi="Times New Roman" w:cs="Times New Roman"/>
                <w:b/>
                <w:lang w:val="ru-RU"/>
              </w:rPr>
              <w:t>Приказ № 96 от 11.04.2022г</w:t>
            </w:r>
          </w:p>
        </w:tc>
      </w:tr>
    </w:tbl>
    <w:p w:rsidR="00091C73" w:rsidRDefault="00091C73" w:rsidP="00091C73">
      <w:pPr>
        <w:jc w:val="center"/>
        <w:rPr>
          <w:b/>
        </w:rPr>
      </w:pPr>
      <w:r>
        <w:rPr>
          <w:b/>
        </w:rPr>
        <w:t>ПОЛОЖЕНИЕ</w:t>
      </w:r>
    </w:p>
    <w:p w:rsidR="003D6CF6" w:rsidRDefault="003D6CF6" w:rsidP="00091C73">
      <w:pPr>
        <w:jc w:val="center"/>
        <w:rPr>
          <w:b/>
        </w:rPr>
      </w:pPr>
      <w:r>
        <w:rPr>
          <w:b/>
        </w:rPr>
        <w:t xml:space="preserve">О </w:t>
      </w:r>
      <w:r w:rsidR="00EA689F">
        <w:rPr>
          <w:b/>
        </w:rPr>
        <w:t xml:space="preserve">школьном </w:t>
      </w:r>
      <w:r w:rsidR="00091C73">
        <w:rPr>
          <w:b/>
        </w:rPr>
        <w:t>лагере с дневным пребыванием детей</w:t>
      </w:r>
      <w:r>
        <w:rPr>
          <w:b/>
        </w:rPr>
        <w:t xml:space="preserve"> </w:t>
      </w:r>
    </w:p>
    <w:p w:rsidR="00091C73" w:rsidRDefault="003D6CF6" w:rsidP="00091C73">
      <w:pPr>
        <w:jc w:val="center"/>
        <w:rPr>
          <w:b/>
        </w:rPr>
      </w:pPr>
      <w:r>
        <w:rPr>
          <w:b/>
        </w:rPr>
        <w:t>МБОУ Гнилушинская средняя общеобразовательная школа</w:t>
      </w:r>
    </w:p>
    <w:p w:rsidR="00BC27DA" w:rsidRDefault="00BC27DA" w:rsidP="00091C73">
      <w:pPr>
        <w:jc w:val="center"/>
        <w:rPr>
          <w:b/>
        </w:rPr>
      </w:pPr>
    </w:p>
    <w:p w:rsidR="00091C73" w:rsidRPr="00EA689F" w:rsidRDefault="00091C73" w:rsidP="00EA689F">
      <w:pPr>
        <w:numPr>
          <w:ilvl w:val="0"/>
          <w:numId w:val="1"/>
        </w:numPr>
        <w:tabs>
          <w:tab w:val="clear" w:pos="454"/>
          <w:tab w:val="num" w:pos="0"/>
        </w:tabs>
        <w:jc w:val="both"/>
        <w:rPr>
          <w:b/>
        </w:rPr>
      </w:pPr>
      <w:r w:rsidRPr="00EA689F">
        <w:rPr>
          <w:b/>
        </w:rPr>
        <w:t>Общие положения</w:t>
      </w:r>
    </w:p>
    <w:p w:rsidR="00091C73" w:rsidRPr="00EA689F" w:rsidRDefault="00091C73" w:rsidP="00EA689F">
      <w:pPr>
        <w:pStyle w:val="msonormalbullet2gifbullet1gif"/>
        <w:numPr>
          <w:ilvl w:val="1"/>
          <w:numId w:val="1"/>
        </w:numPr>
        <w:tabs>
          <w:tab w:val="clear" w:pos="454"/>
          <w:tab w:val="num" w:pos="-851"/>
          <w:tab w:val="num" w:pos="0"/>
        </w:tabs>
        <w:ind w:left="-425" w:firstLine="425"/>
        <w:contextualSpacing/>
        <w:jc w:val="both"/>
        <w:rPr>
          <w:b/>
        </w:rPr>
      </w:pPr>
      <w:r w:rsidRPr="00EA689F">
        <w:t>Настоящее Положение о лагере с дневным пребыванием детей (далее – Положение, Лагерь) разработано в соответствии с Федеральным законом от 29.12.2012 № 273-ФЗ «Об образовании в Российской Федерации»</w:t>
      </w:r>
      <w:r w:rsidR="002C5976" w:rsidRPr="00EA689F">
        <w:t xml:space="preserve"> (в действующей редакции)</w:t>
      </w:r>
      <w:r w:rsidRPr="00EA689F">
        <w:t>, с Приказом Министерства образования и науки РФ от 27.03.2006 № 69 «Об особенностях режима рабочего времени и времени отдыха педагогических и других работников образовательных учреждений»</w:t>
      </w:r>
      <w:r w:rsidR="002C5976" w:rsidRPr="00EA689F">
        <w:t xml:space="preserve"> (В действующей редакции)</w:t>
      </w:r>
      <w:r w:rsidRPr="00EA689F">
        <w:t>, Приказом Министерства образования и науки РФ от 13.07.2017 N 656 "Об утверждении примерных положений об организация отдыха детей и их оздоровления»</w:t>
      </w:r>
      <w:r w:rsidR="002C5976" w:rsidRPr="00EA689F">
        <w:t xml:space="preserve"> (в действующей редакции)</w:t>
      </w:r>
      <w:r w:rsidRPr="00EA689F">
        <w:t xml:space="preserve">, </w:t>
      </w:r>
      <w:r w:rsidR="00D7741D" w:rsidRPr="00EA689F">
        <w:t>СП 2.4.3648-20 «Санитарно-эпидемиологические  требования к организациям воспитания и обучения, отдыха и оздоровления детей и молодёжи»</w:t>
      </w:r>
      <w:r w:rsidRPr="00EA689F">
        <w:t>,</w:t>
      </w:r>
      <w:r w:rsidR="002C5976" w:rsidRPr="00EA689F">
        <w:t xml:space="preserve"> утверждённые постановлением Главного санитарного врача РФ от 28.09.2020 № 28, с</w:t>
      </w:r>
      <w:r w:rsidR="00BC27DA" w:rsidRPr="00EA689F">
        <w:t xml:space="preserve">Порядком проведения смен профильных лагерей, лагерей с дневным пребыванием, лагерей труда и отдыха, утверждённым приказом Министерства образования РФ от 13.07.2001 № 2688, </w:t>
      </w:r>
      <w:r w:rsidRPr="00EA689F">
        <w:t xml:space="preserve">с Уставом </w:t>
      </w:r>
      <w:r w:rsidR="006C325C">
        <w:t xml:space="preserve">МБОУ Гнилушинская средняя </w:t>
      </w:r>
      <w:r w:rsidR="00E25D70">
        <w:t>общеобразовательная</w:t>
      </w:r>
      <w:r w:rsidR="006C325C">
        <w:t xml:space="preserve"> школа</w:t>
      </w:r>
    </w:p>
    <w:p w:rsidR="00091C73" w:rsidRPr="00EA689F" w:rsidRDefault="00091C73" w:rsidP="00EA689F">
      <w:pPr>
        <w:pStyle w:val="msonormalbullet2gifbullet2gifbullet1gif"/>
        <w:numPr>
          <w:ilvl w:val="1"/>
          <w:numId w:val="1"/>
        </w:numPr>
        <w:tabs>
          <w:tab w:val="clear" w:pos="454"/>
          <w:tab w:val="num" w:pos="-851"/>
          <w:tab w:val="num" w:pos="0"/>
        </w:tabs>
        <w:spacing w:line="20" w:lineRule="atLeast"/>
        <w:ind w:left="-425" w:firstLine="425"/>
        <w:contextualSpacing/>
        <w:jc w:val="both"/>
        <w:rPr>
          <w:b/>
        </w:rPr>
      </w:pPr>
      <w:r w:rsidRPr="00EA689F">
        <w:t xml:space="preserve">Настоящее положение о лагере с дневным пребыванием детей регулирует деятельность лагеря, созданного на базе  </w:t>
      </w:r>
      <w:r w:rsidR="00E25D70">
        <w:t>МБОУ Гнилушинская средняя общеобразовательная школа</w:t>
      </w:r>
      <w:r w:rsidR="00E25D70" w:rsidRPr="00E25D70">
        <w:rPr>
          <w:rFonts w:ascii="BloggerSans" w:hAnsi="BloggerSans"/>
          <w:color w:val="000000"/>
          <w:shd w:val="clear" w:color="auto" w:fill="FFFFFF"/>
        </w:rPr>
        <w:t xml:space="preserve"> </w:t>
      </w:r>
      <w:r w:rsidRPr="00E25D70">
        <w:rPr>
          <w:rFonts w:ascii="BloggerSans" w:hAnsi="BloggerSans"/>
          <w:color w:val="000000"/>
          <w:shd w:val="clear" w:color="auto" w:fill="FFFFFF"/>
        </w:rPr>
        <w:t>(далее - Школа)</w:t>
      </w:r>
      <w:r w:rsidR="00E25D70">
        <w:rPr>
          <w:rFonts w:ascii="BloggerSans" w:hAnsi="BloggerSans"/>
          <w:color w:val="000000"/>
          <w:shd w:val="clear" w:color="auto" w:fill="FFFFFF"/>
        </w:rPr>
        <w:t>.</w:t>
      </w:r>
    </w:p>
    <w:p w:rsidR="00091C73" w:rsidRPr="00EA689F" w:rsidRDefault="00091C73" w:rsidP="00EA689F">
      <w:pPr>
        <w:pStyle w:val="msonormalbullet2gifbullet2gifbullet2gif"/>
        <w:numPr>
          <w:ilvl w:val="1"/>
          <w:numId w:val="1"/>
        </w:numPr>
        <w:tabs>
          <w:tab w:val="clear" w:pos="454"/>
          <w:tab w:val="num" w:pos="-851"/>
          <w:tab w:val="num" w:pos="0"/>
        </w:tabs>
        <w:spacing w:line="20" w:lineRule="atLeast"/>
        <w:ind w:left="-425" w:firstLine="425"/>
        <w:contextualSpacing/>
        <w:jc w:val="both"/>
        <w:rPr>
          <w:b/>
        </w:rPr>
      </w:pPr>
      <w:r w:rsidRPr="00EA689F">
        <w:t>Лагерь с дневным пребыванием детей – это форма оздоровительной и образовательной деятельности в период каникул с пребыванием учащихся в дневное  время и обязательной организацией их питания</w:t>
      </w:r>
      <w:r w:rsidRPr="00E25D70">
        <w:rPr>
          <w:b/>
        </w:rPr>
        <w:t>.</w:t>
      </w:r>
    </w:p>
    <w:p w:rsidR="00091C73" w:rsidRPr="00EA689F" w:rsidRDefault="00091C73" w:rsidP="00EA689F">
      <w:pPr>
        <w:pStyle w:val="msonormalbullet2gifbullet2gifbullet3gif"/>
        <w:numPr>
          <w:ilvl w:val="1"/>
          <w:numId w:val="1"/>
        </w:numPr>
        <w:tabs>
          <w:tab w:val="clear" w:pos="454"/>
          <w:tab w:val="num" w:pos="-851"/>
          <w:tab w:val="num" w:pos="0"/>
        </w:tabs>
        <w:spacing w:line="20" w:lineRule="atLeast"/>
        <w:ind w:left="-425" w:firstLine="425"/>
        <w:contextualSpacing/>
        <w:jc w:val="both"/>
        <w:rPr>
          <w:b/>
        </w:rPr>
      </w:pPr>
      <w:r w:rsidRPr="00EA689F">
        <w:t>Учреждение является организатором работы Лагеря на базе Школы.</w:t>
      </w:r>
    </w:p>
    <w:p w:rsidR="00091C73" w:rsidRPr="00EA689F" w:rsidRDefault="00091C73" w:rsidP="00E25D70">
      <w:pPr>
        <w:pStyle w:val="msonormalbullet2gifbullet3gif"/>
        <w:numPr>
          <w:ilvl w:val="1"/>
          <w:numId w:val="1"/>
        </w:numPr>
        <w:tabs>
          <w:tab w:val="clear" w:pos="454"/>
          <w:tab w:val="num" w:pos="-851"/>
          <w:tab w:val="num" w:pos="0"/>
        </w:tabs>
        <w:spacing w:before="0" w:beforeAutospacing="0" w:after="0" w:afterAutospacing="0" w:line="20" w:lineRule="atLeast"/>
        <w:ind w:left="-425" w:firstLine="425"/>
        <w:contextualSpacing/>
        <w:jc w:val="both"/>
        <w:rPr>
          <w:b/>
        </w:rPr>
      </w:pPr>
      <w:r w:rsidRPr="00EA689F">
        <w:t xml:space="preserve">Учреждение, как </w:t>
      </w:r>
      <w:proofErr w:type="gramStart"/>
      <w:r w:rsidRPr="00EA689F">
        <w:t>организатор  лагеря</w:t>
      </w:r>
      <w:proofErr w:type="gramEnd"/>
      <w:r w:rsidRPr="00EA689F">
        <w:t xml:space="preserve"> с дневным пребыванием детей, несет ответственность за:</w:t>
      </w:r>
    </w:p>
    <w:p w:rsidR="00091C73" w:rsidRPr="00EA689F" w:rsidRDefault="00091C73" w:rsidP="00E25D70">
      <w:pPr>
        <w:pStyle w:val="msonormalbullet1gif"/>
        <w:numPr>
          <w:ilvl w:val="0"/>
          <w:numId w:val="2"/>
        </w:numPr>
        <w:tabs>
          <w:tab w:val="num" w:pos="0"/>
          <w:tab w:val="num" w:pos="709"/>
        </w:tabs>
        <w:spacing w:before="0" w:beforeAutospacing="0" w:after="0" w:afterAutospacing="0" w:line="20" w:lineRule="atLeast"/>
        <w:ind w:left="709" w:hanging="283"/>
        <w:contextualSpacing/>
        <w:jc w:val="both"/>
      </w:pPr>
      <w:r w:rsidRPr="00EA689F">
        <w:t>целевое и рациональное использование средств, направленных на организацию Лагеря;</w:t>
      </w:r>
    </w:p>
    <w:p w:rsidR="00091C73" w:rsidRPr="00EA689F" w:rsidRDefault="00091C73" w:rsidP="00EA689F">
      <w:pPr>
        <w:pStyle w:val="msonormalbullet2gifbullet2gif"/>
        <w:numPr>
          <w:ilvl w:val="0"/>
          <w:numId w:val="2"/>
        </w:numPr>
        <w:tabs>
          <w:tab w:val="num" w:pos="0"/>
          <w:tab w:val="num" w:pos="709"/>
        </w:tabs>
        <w:spacing w:line="20" w:lineRule="atLeast"/>
        <w:ind w:left="709" w:hanging="283"/>
        <w:contextualSpacing/>
        <w:jc w:val="both"/>
      </w:pPr>
      <w:r w:rsidRPr="00EA689F">
        <w:t>своевременное заключение договоров об оказании услуг по организации питания детей в Лагере;</w:t>
      </w:r>
    </w:p>
    <w:p w:rsidR="00091C73" w:rsidRPr="00EA689F" w:rsidRDefault="00091C73" w:rsidP="00EA689F">
      <w:pPr>
        <w:pStyle w:val="msonormalbullet2gifbullet2gif"/>
        <w:numPr>
          <w:ilvl w:val="0"/>
          <w:numId w:val="2"/>
        </w:numPr>
        <w:tabs>
          <w:tab w:val="num" w:pos="0"/>
          <w:tab w:val="num" w:pos="709"/>
        </w:tabs>
        <w:spacing w:line="20" w:lineRule="atLeast"/>
        <w:ind w:left="709" w:hanging="283"/>
        <w:contextualSpacing/>
        <w:jc w:val="both"/>
      </w:pPr>
      <w:r w:rsidRPr="00EA689F">
        <w:t>полноценное питание учащихся во время функционирования Лагеря;</w:t>
      </w:r>
    </w:p>
    <w:p w:rsidR="00091C73" w:rsidRPr="00EA689F" w:rsidRDefault="00091C73" w:rsidP="00EA689F">
      <w:pPr>
        <w:pStyle w:val="msonormalbullet2gifbullet2gif"/>
        <w:numPr>
          <w:ilvl w:val="0"/>
          <w:numId w:val="2"/>
        </w:numPr>
        <w:tabs>
          <w:tab w:val="num" w:pos="0"/>
          <w:tab w:val="num" w:pos="709"/>
        </w:tabs>
        <w:spacing w:line="20" w:lineRule="atLeast"/>
        <w:ind w:left="709" w:hanging="283"/>
        <w:contextualSpacing/>
        <w:jc w:val="both"/>
      </w:pPr>
      <w:r w:rsidRPr="00EA689F">
        <w:t>создание условий, обеспечивающих жизнь и здоровье учащихся и сотрудников;</w:t>
      </w:r>
    </w:p>
    <w:p w:rsidR="00091C73" w:rsidRPr="00EA689F" w:rsidRDefault="00091C73" w:rsidP="00EA689F">
      <w:pPr>
        <w:pStyle w:val="msonormalbullet2gifbullet2gif"/>
        <w:numPr>
          <w:ilvl w:val="0"/>
          <w:numId w:val="2"/>
        </w:numPr>
        <w:tabs>
          <w:tab w:val="num" w:pos="0"/>
          <w:tab w:val="num" w:pos="709"/>
        </w:tabs>
        <w:spacing w:line="20" w:lineRule="atLeast"/>
        <w:ind w:left="709" w:hanging="283"/>
        <w:contextualSpacing/>
        <w:jc w:val="both"/>
      </w:pPr>
      <w:r w:rsidRPr="00EA689F">
        <w:t>качество реализуемой программы деятельности Лагеря;</w:t>
      </w:r>
    </w:p>
    <w:p w:rsidR="00091C73" w:rsidRPr="00EA689F" w:rsidRDefault="00091C73" w:rsidP="00EA689F">
      <w:pPr>
        <w:pStyle w:val="msonormalbullet2gifbullet2gif"/>
        <w:numPr>
          <w:ilvl w:val="0"/>
          <w:numId w:val="2"/>
        </w:numPr>
        <w:tabs>
          <w:tab w:val="num" w:pos="0"/>
          <w:tab w:val="num" w:pos="709"/>
        </w:tabs>
        <w:spacing w:line="20" w:lineRule="atLeast"/>
        <w:ind w:left="709" w:hanging="283"/>
        <w:contextualSpacing/>
        <w:jc w:val="both"/>
      </w:pPr>
      <w:proofErr w:type="gramStart"/>
      <w:r w:rsidRPr="00EA689F">
        <w:t>соответствие</w:t>
      </w:r>
      <w:proofErr w:type="gramEnd"/>
      <w:r w:rsidRPr="00EA689F">
        <w:t xml:space="preserve"> форм, методов и средств</w:t>
      </w:r>
      <w:r w:rsidR="00E25D70">
        <w:t xml:space="preserve"> </w:t>
      </w:r>
      <w:r w:rsidRPr="00EA689F">
        <w:t xml:space="preserve"> при проведении смен Лагеря возрасту, интересам и потребностям учащихся;</w:t>
      </w:r>
    </w:p>
    <w:p w:rsidR="00091C73" w:rsidRPr="00EA689F" w:rsidRDefault="00091C73" w:rsidP="00EA689F">
      <w:pPr>
        <w:pStyle w:val="msonormalbullet2gifbullet2gif"/>
        <w:numPr>
          <w:ilvl w:val="0"/>
          <w:numId w:val="2"/>
        </w:numPr>
        <w:tabs>
          <w:tab w:val="num" w:pos="0"/>
          <w:tab w:val="num" w:pos="709"/>
        </w:tabs>
        <w:spacing w:line="20" w:lineRule="atLeast"/>
        <w:ind w:left="709" w:hanging="283"/>
        <w:contextualSpacing/>
        <w:jc w:val="both"/>
      </w:pPr>
      <w:r w:rsidRPr="00EA689F">
        <w:t>соблюдение прав и свобод учащихся и сотрудников Лагеря.</w:t>
      </w:r>
    </w:p>
    <w:p w:rsidR="00091C73" w:rsidRPr="00EA689F" w:rsidRDefault="00091C73" w:rsidP="00EA689F">
      <w:pPr>
        <w:pStyle w:val="msonormalbullet2gifbullet2gif"/>
        <w:tabs>
          <w:tab w:val="num" w:pos="0"/>
        </w:tabs>
        <w:spacing w:line="20" w:lineRule="atLeast"/>
        <w:ind w:firstLine="425"/>
        <w:contextualSpacing/>
        <w:jc w:val="both"/>
      </w:pPr>
      <w:r w:rsidRPr="00EA689F">
        <w:t>1.6. Лагерь создается для детей в возрасте от 6 лет и 6 месяцев до 17 лет включительно, обучающихся в Школе в каникулярное время решением учредителя Учреждения и приказом директора Учреждения об организации и функционировании Лагеря.</w:t>
      </w:r>
    </w:p>
    <w:p w:rsidR="00091C73" w:rsidRPr="00EA689F" w:rsidRDefault="00091C73" w:rsidP="00E25D70">
      <w:pPr>
        <w:pStyle w:val="msonormalbullet2gifbullet2gif"/>
        <w:tabs>
          <w:tab w:val="num" w:pos="0"/>
        </w:tabs>
        <w:spacing w:before="0" w:beforeAutospacing="0" w:after="0" w:afterAutospacing="0" w:line="20" w:lineRule="atLeast"/>
        <w:ind w:firstLine="425"/>
        <w:contextualSpacing/>
        <w:jc w:val="both"/>
      </w:pPr>
      <w:r w:rsidRPr="00EA689F">
        <w:t xml:space="preserve">1.7. При комплектовании Лагеря первоочередным правом пользуются дети, воспитывающиеся в малообеспеченных и многодетных семьях, семьях, находящихся на начальной стадии возникновения семейных проблем, дети, находящиеся в трудной жизненной ситуации. </w:t>
      </w:r>
    </w:p>
    <w:p w:rsidR="00091C73" w:rsidRPr="00EA689F" w:rsidRDefault="00091C73" w:rsidP="00E25D70">
      <w:pPr>
        <w:pStyle w:val="msonormalbullet2gifbullet2gif"/>
        <w:tabs>
          <w:tab w:val="num" w:pos="0"/>
        </w:tabs>
        <w:spacing w:before="0" w:beforeAutospacing="0" w:after="0" w:afterAutospacing="0" w:line="20" w:lineRule="atLeast"/>
        <w:ind w:firstLine="425"/>
        <w:contextualSpacing/>
        <w:jc w:val="both"/>
      </w:pPr>
      <w:r w:rsidRPr="00EA689F">
        <w:lastRenderedPageBreak/>
        <w:t>1.8. Предметом деятельности Лагеря являются организация и проведение мероприятий, направленных на отдых и оздоровление детей, в каникулярное время, а также реализация дополнительных общеразвивающих программ.</w:t>
      </w:r>
    </w:p>
    <w:p w:rsidR="00091C73" w:rsidRPr="00EA689F" w:rsidRDefault="00091C73" w:rsidP="00EA689F">
      <w:pPr>
        <w:pStyle w:val="msonormalbullet2gifbullet2gif"/>
        <w:tabs>
          <w:tab w:val="num" w:pos="0"/>
        </w:tabs>
        <w:spacing w:line="20" w:lineRule="atLeast"/>
        <w:ind w:firstLine="425"/>
        <w:contextualSpacing/>
        <w:jc w:val="both"/>
      </w:pPr>
      <w:r w:rsidRPr="00EA689F">
        <w:t>1.9. Целями деятельности Лагеря являются:</w:t>
      </w:r>
    </w:p>
    <w:p w:rsidR="00091C73" w:rsidRPr="00EA689F" w:rsidRDefault="00091C73" w:rsidP="00EA689F">
      <w:pPr>
        <w:pStyle w:val="msonormalbullet2gifbullet2gif"/>
        <w:tabs>
          <w:tab w:val="num" w:pos="0"/>
        </w:tabs>
        <w:spacing w:line="20" w:lineRule="atLeast"/>
        <w:ind w:firstLine="425"/>
        <w:contextualSpacing/>
        <w:jc w:val="both"/>
      </w:pPr>
      <w:r w:rsidRPr="00EA689F">
        <w:t>выявление и развитие творческого потенциала детей, развитие разносторонних интересов детей, удовлетворение их индивидуальных потребностей в интеллектуальном, нравственном и физическом совершенствовании, а также в занятиях физической культурой, спортом и туризмом;</w:t>
      </w:r>
    </w:p>
    <w:p w:rsidR="00091C73" w:rsidRPr="00EA689F" w:rsidRDefault="00091C73" w:rsidP="00EA689F">
      <w:pPr>
        <w:pStyle w:val="msonormalbullet2gifbullet2gif"/>
        <w:tabs>
          <w:tab w:val="num" w:pos="0"/>
        </w:tabs>
        <w:spacing w:line="20" w:lineRule="atLeast"/>
        <w:ind w:firstLine="425"/>
        <w:contextualSpacing/>
        <w:jc w:val="both"/>
      </w:pPr>
      <w:r w:rsidRPr="00EA689F">
        <w:t>социализация детей, развитие коммуникативных и лидерских качеств детей, формирование у детей культуры и навыков здорового и безопасного образа жизни, общей культуры детей, обеспечение духовно-нравственного, гражданско-патриотического, трудового воспитания детей;</w:t>
      </w:r>
    </w:p>
    <w:p w:rsidR="00091C73" w:rsidRPr="00EA689F" w:rsidRDefault="00091C73" w:rsidP="00EA689F">
      <w:pPr>
        <w:pStyle w:val="msonormalbullet2gifbullet2gif"/>
        <w:tabs>
          <w:tab w:val="num" w:pos="0"/>
        </w:tabs>
        <w:spacing w:line="20" w:lineRule="atLeast"/>
        <w:ind w:firstLine="425"/>
        <w:contextualSpacing/>
        <w:jc w:val="both"/>
      </w:pPr>
      <w:r w:rsidRPr="00EA689F">
        <w:t xml:space="preserve"> организация размещения детей в Лагере и обеспечение их питанием в соответствии с санитарно-эпидемиологическими </w:t>
      </w:r>
      <w:hyperlink r:id="rId5" w:tooltip="Постановление Главного государственного санитарного врача РФ от 27.12.2013 N 73 (ред. от 22.03.2017) &quot;Об утверждении СанПиН 2.4.4.3155-13 &quot;Санитарно-эпидемиологические требования к устройству, содержанию и организации работы стационарных организаций отдых" w:history="1">
        <w:r w:rsidRPr="00EA689F">
          <w:rPr>
            <w:rStyle w:val="a3"/>
          </w:rPr>
          <w:t>правилами</w:t>
        </w:r>
      </w:hyperlink>
      <w:r w:rsidRPr="00EA689F">
        <w:t xml:space="preserve"> и гигиеническими нормативами Российской Федерации;</w:t>
      </w:r>
    </w:p>
    <w:p w:rsidR="002C5976" w:rsidRPr="00EA689F" w:rsidRDefault="00091C73" w:rsidP="00EA689F">
      <w:pPr>
        <w:pStyle w:val="msonormalbullet2gifbullet2gif"/>
        <w:tabs>
          <w:tab w:val="num" w:pos="0"/>
        </w:tabs>
        <w:spacing w:line="20" w:lineRule="atLeast"/>
        <w:ind w:firstLine="425"/>
        <w:contextualSpacing/>
        <w:jc w:val="both"/>
      </w:pPr>
      <w:r w:rsidRPr="00EA689F">
        <w:t>создание и обеспечение необходимых условий для личностного развития, укрепления здоровья, профессионального самоопределения и творческого труда детей.</w:t>
      </w:r>
    </w:p>
    <w:p w:rsidR="00091C73" w:rsidRPr="00EA689F" w:rsidRDefault="00091C73" w:rsidP="00E25D70">
      <w:pPr>
        <w:pStyle w:val="msonormalbullet2gifbullet2gif"/>
        <w:tabs>
          <w:tab w:val="num" w:pos="0"/>
        </w:tabs>
        <w:spacing w:before="0" w:beforeAutospacing="0" w:after="0" w:afterAutospacing="0" w:line="20" w:lineRule="atLeast"/>
        <w:ind w:firstLine="425"/>
        <w:contextualSpacing/>
        <w:jc w:val="both"/>
      </w:pPr>
      <w:r w:rsidRPr="00EA689F">
        <w:t>1.10. Лагерь:</w:t>
      </w:r>
    </w:p>
    <w:p w:rsidR="00091C73" w:rsidRPr="00EA689F" w:rsidRDefault="00091C73" w:rsidP="00E25D70">
      <w:pPr>
        <w:pStyle w:val="msonormalbullet1gif"/>
        <w:numPr>
          <w:ilvl w:val="0"/>
          <w:numId w:val="3"/>
        </w:numPr>
        <w:tabs>
          <w:tab w:val="num" w:pos="0"/>
        </w:tabs>
        <w:spacing w:before="0" w:beforeAutospacing="0" w:after="0" w:afterAutospacing="0" w:line="20" w:lineRule="atLeast"/>
        <w:contextualSpacing/>
        <w:jc w:val="both"/>
      </w:pPr>
      <w:r w:rsidRPr="00EA689F">
        <w:t>осуществляет</w:t>
      </w:r>
      <w:r w:rsidR="009A12CA" w:rsidRPr="00EA689F">
        <w:t xml:space="preserve"> воспитательную</w:t>
      </w:r>
      <w:r w:rsidRPr="00EA689F">
        <w:t>, туристскую, краеведческую, экскурсионную деятельность, обеспечивающую рациональное использование свободного времени детей, их духовно-нравственное развитие, приобщение к ценностям культуры и искусства;</w:t>
      </w:r>
    </w:p>
    <w:p w:rsidR="00091C73" w:rsidRPr="00EA689F" w:rsidRDefault="00091C73" w:rsidP="00EA689F">
      <w:pPr>
        <w:pStyle w:val="msonormalbullet2gif"/>
        <w:numPr>
          <w:ilvl w:val="0"/>
          <w:numId w:val="3"/>
        </w:numPr>
        <w:tabs>
          <w:tab w:val="num" w:pos="0"/>
        </w:tabs>
        <w:spacing w:line="20" w:lineRule="atLeast"/>
        <w:contextualSpacing/>
        <w:jc w:val="both"/>
      </w:pPr>
      <w:proofErr w:type="gramStart"/>
      <w:r w:rsidRPr="00EA689F">
        <w:t>осуществляет</w:t>
      </w:r>
      <w:proofErr w:type="gramEnd"/>
      <w:r w:rsidRPr="00EA689F">
        <w:t xml:space="preserve"> деятельность, направленную на:</w:t>
      </w:r>
    </w:p>
    <w:p w:rsidR="00091C73" w:rsidRPr="00EA689F" w:rsidRDefault="00091C73" w:rsidP="00EA689F">
      <w:pPr>
        <w:pStyle w:val="msonormalbullet2gif"/>
        <w:numPr>
          <w:ilvl w:val="0"/>
          <w:numId w:val="3"/>
        </w:numPr>
        <w:tabs>
          <w:tab w:val="num" w:pos="0"/>
        </w:tabs>
        <w:spacing w:line="20" w:lineRule="atLeast"/>
        <w:contextualSpacing/>
        <w:jc w:val="both"/>
      </w:pPr>
      <w:r w:rsidRPr="00EA689F">
        <w:t>развитие творческого потенциала и всестороннее развитие способностей у детей;</w:t>
      </w:r>
    </w:p>
    <w:p w:rsidR="00091C73" w:rsidRPr="00EA689F" w:rsidRDefault="00091C73" w:rsidP="00EA689F">
      <w:pPr>
        <w:pStyle w:val="msonormalbullet2gif"/>
        <w:numPr>
          <w:ilvl w:val="0"/>
          <w:numId w:val="3"/>
        </w:numPr>
        <w:tabs>
          <w:tab w:val="num" w:pos="0"/>
        </w:tabs>
        <w:spacing w:line="20" w:lineRule="atLeast"/>
        <w:contextualSpacing/>
        <w:jc w:val="both"/>
      </w:pPr>
      <w:r w:rsidRPr="00EA689F">
        <w:t>развитие физической культуры и спорта детей, в том числе на физическое развитие и укрепление здоровья детей;</w:t>
      </w:r>
    </w:p>
    <w:p w:rsidR="00091C73" w:rsidRPr="00EA689F" w:rsidRDefault="00091C73" w:rsidP="00EA689F">
      <w:pPr>
        <w:pStyle w:val="msonormalbullet2gif"/>
        <w:numPr>
          <w:ilvl w:val="0"/>
          <w:numId w:val="3"/>
        </w:numPr>
        <w:tabs>
          <w:tab w:val="num" w:pos="0"/>
        </w:tabs>
        <w:spacing w:line="20" w:lineRule="atLeast"/>
        <w:contextualSpacing/>
        <w:jc w:val="both"/>
      </w:pPr>
      <w:r w:rsidRPr="00EA689F">
        <w:t>осуществляет образовательную деятельность по реализации дополнительных общеразвивающих программ;</w:t>
      </w:r>
    </w:p>
    <w:p w:rsidR="00091C73" w:rsidRPr="00EA689F" w:rsidRDefault="00091C73" w:rsidP="00EA689F">
      <w:pPr>
        <w:pStyle w:val="msonormalbullet2gif"/>
        <w:numPr>
          <w:ilvl w:val="0"/>
          <w:numId w:val="3"/>
        </w:numPr>
        <w:tabs>
          <w:tab w:val="num" w:pos="0"/>
        </w:tabs>
        <w:spacing w:line="20" w:lineRule="atLeast"/>
        <w:contextualSpacing/>
        <w:jc w:val="both"/>
      </w:pPr>
      <w:r w:rsidRPr="00EA689F">
        <w:t>организует размещение, питание детей в Лагере;</w:t>
      </w:r>
    </w:p>
    <w:p w:rsidR="00091C73" w:rsidRPr="00EA689F" w:rsidRDefault="00091C73" w:rsidP="00EA689F">
      <w:pPr>
        <w:pStyle w:val="msonormalbullet2gif"/>
        <w:numPr>
          <w:ilvl w:val="0"/>
          <w:numId w:val="3"/>
        </w:numPr>
        <w:tabs>
          <w:tab w:val="num" w:pos="0"/>
        </w:tabs>
        <w:spacing w:line="20" w:lineRule="atLeast"/>
        <w:contextualSpacing/>
        <w:jc w:val="both"/>
      </w:pPr>
      <w:r w:rsidRPr="00EA689F">
        <w:t>обеспечивает безопасные условия жизнедеятельности детей;</w:t>
      </w:r>
    </w:p>
    <w:p w:rsidR="00091C73" w:rsidRPr="00EA689F" w:rsidRDefault="00091C73" w:rsidP="00EA689F">
      <w:pPr>
        <w:pStyle w:val="msonormalbullet2gif"/>
        <w:numPr>
          <w:ilvl w:val="0"/>
          <w:numId w:val="3"/>
        </w:numPr>
        <w:tabs>
          <w:tab w:val="num" w:pos="0"/>
        </w:tabs>
        <w:spacing w:line="20" w:lineRule="atLeast"/>
        <w:contextualSpacing/>
        <w:jc w:val="both"/>
      </w:pPr>
      <w:r w:rsidRPr="00EA689F">
        <w:t>организует оказание медицинской помощи детям в период их пребывания в Лагере, формирование навыков здорового образа жизни у детей;</w:t>
      </w:r>
    </w:p>
    <w:p w:rsidR="00091C73" w:rsidRPr="00EA689F" w:rsidRDefault="00091C73" w:rsidP="00E25D70">
      <w:pPr>
        <w:pStyle w:val="msonormalbullet3gif"/>
        <w:numPr>
          <w:ilvl w:val="0"/>
          <w:numId w:val="3"/>
        </w:numPr>
        <w:tabs>
          <w:tab w:val="num" w:pos="0"/>
        </w:tabs>
        <w:spacing w:before="0" w:beforeAutospacing="0" w:after="0" w:afterAutospacing="0" w:line="20" w:lineRule="atLeast"/>
        <w:contextualSpacing/>
        <w:jc w:val="both"/>
      </w:pPr>
      <w:r w:rsidRPr="00EA689F">
        <w:t>осуществляет психолого-педагогическую деятельность, направленную на улучшение психологического состояния детей и их адаптацию к условиям Лагеря.</w:t>
      </w:r>
    </w:p>
    <w:p w:rsidR="00091C73" w:rsidRPr="00EA689F" w:rsidRDefault="00091C73" w:rsidP="00E25D70">
      <w:pPr>
        <w:pStyle w:val="msonormalbullet1gif"/>
        <w:tabs>
          <w:tab w:val="num" w:pos="0"/>
        </w:tabs>
        <w:spacing w:before="0" w:beforeAutospacing="0" w:after="0" w:afterAutospacing="0" w:line="20" w:lineRule="atLeast"/>
        <w:ind w:firstLine="426"/>
        <w:jc w:val="both"/>
      </w:pPr>
      <w:r w:rsidRPr="00EA689F">
        <w:t>1.11. Дети направляются в Лагерь при отсутствии медицинских противопоказаний для пребывания ребенка в Лагере</w:t>
      </w:r>
      <w:r w:rsidR="009A12CA" w:rsidRPr="00EA689F">
        <w:t>.</w:t>
      </w:r>
    </w:p>
    <w:p w:rsidR="00091C73" w:rsidRPr="00EA689F" w:rsidRDefault="00091C73" w:rsidP="00EA689F">
      <w:pPr>
        <w:pStyle w:val="msonormalbullet2gifbullet1gif"/>
        <w:numPr>
          <w:ilvl w:val="0"/>
          <w:numId w:val="1"/>
        </w:numPr>
        <w:tabs>
          <w:tab w:val="clear" w:pos="454"/>
          <w:tab w:val="num" w:pos="0"/>
        </w:tabs>
        <w:spacing w:line="20" w:lineRule="atLeast"/>
        <w:contextualSpacing/>
        <w:jc w:val="both"/>
        <w:rPr>
          <w:b/>
        </w:rPr>
      </w:pPr>
      <w:r w:rsidRPr="00EA689F">
        <w:rPr>
          <w:b/>
        </w:rPr>
        <w:t>Организация и функционирование Лагеря</w:t>
      </w:r>
    </w:p>
    <w:p w:rsidR="00091C73" w:rsidRPr="00EA689F" w:rsidRDefault="00091C73" w:rsidP="00EA689F">
      <w:pPr>
        <w:pStyle w:val="msonormalbullet2gifbullet2gif"/>
        <w:numPr>
          <w:ilvl w:val="1"/>
          <w:numId w:val="1"/>
        </w:numPr>
        <w:tabs>
          <w:tab w:val="clear" w:pos="454"/>
          <w:tab w:val="num" w:pos="0"/>
        </w:tabs>
        <w:spacing w:line="20" w:lineRule="atLeast"/>
        <w:ind w:left="0" w:firstLine="567"/>
        <w:contextualSpacing/>
        <w:jc w:val="both"/>
      </w:pPr>
      <w:r w:rsidRPr="00EA689F">
        <w:t>Лагерь открывается по решению учредителя Учреждения.</w:t>
      </w:r>
    </w:p>
    <w:p w:rsidR="00091C73" w:rsidRPr="00EA689F" w:rsidRDefault="00091C73" w:rsidP="00EA689F">
      <w:pPr>
        <w:pStyle w:val="msonormalbullet2gifbullet2gif"/>
        <w:numPr>
          <w:ilvl w:val="1"/>
          <w:numId w:val="1"/>
        </w:numPr>
        <w:tabs>
          <w:tab w:val="clear" w:pos="454"/>
          <w:tab w:val="num" w:pos="0"/>
        </w:tabs>
        <w:spacing w:line="20" w:lineRule="atLeast"/>
        <w:ind w:left="0" w:firstLine="567"/>
        <w:contextualSpacing/>
        <w:jc w:val="both"/>
      </w:pPr>
      <w:r w:rsidRPr="00EA689F">
        <w:t xml:space="preserve"> Порядок организации и функционирования Лагеря регламентируется ежегодным приказом организатора отдыха и оздоровления детей в каникулярный период.</w:t>
      </w:r>
    </w:p>
    <w:p w:rsidR="00091C73" w:rsidRPr="00EA689F" w:rsidRDefault="00091C73" w:rsidP="00EA689F">
      <w:pPr>
        <w:pStyle w:val="msonormalbullet2gifbullet2gif"/>
        <w:numPr>
          <w:ilvl w:val="1"/>
          <w:numId w:val="1"/>
        </w:numPr>
        <w:tabs>
          <w:tab w:val="clear" w:pos="454"/>
          <w:tab w:val="num" w:pos="0"/>
        </w:tabs>
        <w:spacing w:line="20" w:lineRule="atLeast"/>
        <w:ind w:left="0" w:firstLine="567"/>
        <w:contextualSpacing/>
        <w:jc w:val="both"/>
      </w:pPr>
      <w:r w:rsidRPr="00EA689F">
        <w:t xml:space="preserve">Условия размещения, устройства, содержания и организации работы Лагеря должны соответствовать санитарно-эпидемиологическим </w:t>
      </w:r>
      <w:hyperlink r:id="rId6" w:tooltip="Постановление Главного государственного санитарного врача РФ от 27.12.2013 N 73 (ред. от 22.03.2017) &quot;Об утверждении СанПиН 2.4.4.3155-13 &quot;Санитарно-эпидемиологические требования к устройству, содержанию и организации работы стационарных организаций отдых" w:history="1">
        <w:r w:rsidRPr="00EA689F">
          <w:rPr>
            <w:rStyle w:val="a3"/>
          </w:rPr>
          <w:t>правилам</w:t>
        </w:r>
      </w:hyperlink>
      <w:r w:rsidRPr="00EA689F">
        <w:t xml:space="preserve"> и гигиеническим нормативам, требованиям противопожарной и антитеррористической безопасности.</w:t>
      </w:r>
    </w:p>
    <w:p w:rsidR="00091C73" w:rsidRPr="00EA689F" w:rsidRDefault="00091C73" w:rsidP="00EA689F">
      <w:pPr>
        <w:pStyle w:val="msonormalbullet2gifbullet2gif"/>
        <w:numPr>
          <w:ilvl w:val="1"/>
          <w:numId w:val="1"/>
        </w:numPr>
        <w:tabs>
          <w:tab w:val="clear" w:pos="454"/>
          <w:tab w:val="num" w:pos="0"/>
        </w:tabs>
        <w:spacing w:line="20" w:lineRule="atLeast"/>
        <w:ind w:left="0" w:firstLine="567"/>
        <w:contextualSpacing/>
        <w:jc w:val="both"/>
      </w:pPr>
      <w:r w:rsidRPr="00EA689F">
        <w:t xml:space="preserve">Оказание медицинской помощи детям в школьном лагере осуществляется в соответствии с </w:t>
      </w:r>
      <w:hyperlink r:id="rId7" w:tooltip="Приказ Минздрава России от 13.06.2018 N 327н &quot;Об утверждении Порядка оказания медицинской помощи несовершеннолетним в период оздоровления и организованного отдыха&quot; (Зарегистрировано в Минюсте России 22.08.2018 N 51970){КонсультантПлюс}" w:history="1">
        <w:r w:rsidRPr="00EA689F">
          <w:rPr>
            <w:rStyle w:val="a3"/>
          </w:rPr>
          <w:t>законодательством</w:t>
        </w:r>
      </w:hyperlink>
      <w:r w:rsidRPr="00EA689F">
        <w:t xml:space="preserve"> Российской Федерации об охране здоровья граждан.</w:t>
      </w:r>
    </w:p>
    <w:p w:rsidR="00091C73" w:rsidRPr="00EA689F" w:rsidRDefault="00091C73" w:rsidP="00EA689F">
      <w:pPr>
        <w:pStyle w:val="msonormalbullet2gifbullet2gif"/>
        <w:tabs>
          <w:tab w:val="num" w:pos="0"/>
        </w:tabs>
        <w:spacing w:line="20" w:lineRule="atLeast"/>
        <w:ind w:firstLine="567"/>
        <w:contextualSpacing/>
        <w:jc w:val="both"/>
      </w:pPr>
      <w:r w:rsidRPr="00EA689F">
        <w:t xml:space="preserve">2.5. Приемка Лагеря осуществляется Управлением </w:t>
      </w:r>
      <w:r w:rsidR="00E25D70">
        <w:t xml:space="preserve">образования администрации Глазуновского района </w:t>
      </w:r>
      <w:r w:rsidRPr="00EA689F">
        <w:t xml:space="preserve"> с последующим составлением акта приемки.</w:t>
      </w:r>
    </w:p>
    <w:p w:rsidR="00E25D70" w:rsidRDefault="00091C73" w:rsidP="00EA689F">
      <w:pPr>
        <w:pStyle w:val="msonormalbullet2gifbullet2gif"/>
        <w:tabs>
          <w:tab w:val="num" w:pos="0"/>
        </w:tabs>
        <w:spacing w:line="20" w:lineRule="atLeast"/>
        <w:ind w:firstLine="567"/>
        <w:contextualSpacing/>
        <w:jc w:val="both"/>
      </w:pPr>
      <w:r w:rsidRPr="00EA689F">
        <w:t xml:space="preserve">2.6. Приём учащегося в Лагерь осуществляется на основании заявления его родителей (законных представителей). </w:t>
      </w:r>
    </w:p>
    <w:p w:rsidR="002C5976" w:rsidRPr="00EA689F" w:rsidRDefault="00091C73" w:rsidP="00EA689F">
      <w:pPr>
        <w:pStyle w:val="msonormalbullet2gifbullet2gif"/>
        <w:tabs>
          <w:tab w:val="num" w:pos="0"/>
        </w:tabs>
        <w:spacing w:line="20" w:lineRule="atLeast"/>
        <w:ind w:firstLine="567"/>
        <w:contextualSpacing/>
        <w:jc w:val="both"/>
      </w:pPr>
      <w:r w:rsidRPr="00EA689F">
        <w:t>2.7. Решение о зачислении учащегося в Лагерь принимается директором Учреждения в порядке очерёдности регистрации заявлений.</w:t>
      </w:r>
    </w:p>
    <w:p w:rsidR="002C5976" w:rsidRPr="00EA689F" w:rsidRDefault="00091C73" w:rsidP="00EA689F">
      <w:pPr>
        <w:pStyle w:val="msonormalbullet2gifbullet2gif"/>
        <w:tabs>
          <w:tab w:val="num" w:pos="0"/>
        </w:tabs>
        <w:spacing w:line="20" w:lineRule="atLeast"/>
        <w:ind w:firstLine="567"/>
        <w:contextualSpacing/>
        <w:jc w:val="both"/>
      </w:pPr>
      <w:r w:rsidRPr="00EA689F">
        <w:lastRenderedPageBreak/>
        <w:t>2.8. Информирование заявителя о приёме учащегося в Лагерь осуществляется путём издания и размещения приказа директора Учреждения  о формировании отрядов на информационном стенде Учреждения.</w:t>
      </w:r>
    </w:p>
    <w:p w:rsidR="00091C73" w:rsidRPr="00EA689F" w:rsidRDefault="00091C73" w:rsidP="00EA689F">
      <w:pPr>
        <w:pStyle w:val="msonormalbullet2gifbullet2gif"/>
        <w:tabs>
          <w:tab w:val="num" w:pos="0"/>
        </w:tabs>
        <w:spacing w:line="20" w:lineRule="atLeast"/>
        <w:ind w:firstLine="567"/>
        <w:contextualSpacing/>
        <w:jc w:val="both"/>
      </w:pPr>
      <w:r w:rsidRPr="00EA689F">
        <w:t>2.9. Основаниями для отказа в зачислении  учащегося в Лагерь являются:</w:t>
      </w:r>
    </w:p>
    <w:p w:rsidR="00091C73" w:rsidRPr="00EA689F" w:rsidRDefault="00091C73" w:rsidP="00EA689F">
      <w:pPr>
        <w:pStyle w:val="msonormalbullet2gifbullet1gif"/>
        <w:numPr>
          <w:ilvl w:val="0"/>
          <w:numId w:val="4"/>
        </w:numPr>
        <w:tabs>
          <w:tab w:val="num" w:pos="0"/>
        </w:tabs>
        <w:spacing w:line="20" w:lineRule="atLeast"/>
        <w:ind w:hanging="211"/>
        <w:contextualSpacing/>
        <w:jc w:val="both"/>
      </w:pPr>
      <w:r w:rsidRPr="00EA689F">
        <w:t>несоответствие учащегося возрастному ограничению на приём в Лагерь;</w:t>
      </w:r>
    </w:p>
    <w:p w:rsidR="002C5976" w:rsidRPr="00EA689F" w:rsidRDefault="00091C73" w:rsidP="00EA689F">
      <w:pPr>
        <w:pStyle w:val="msonormalbullet2gifbullet3gif"/>
        <w:numPr>
          <w:ilvl w:val="0"/>
          <w:numId w:val="4"/>
        </w:numPr>
        <w:tabs>
          <w:tab w:val="num" w:pos="0"/>
        </w:tabs>
        <w:spacing w:line="20" w:lineRule="atLeast"/>
        <w:ind w:hanging="211"/>
        <w:contextualSpacing/>
        <w:jc w:val="both"/>
      </w:pPr>
      <w:r w:rsidRPr="00EA689F">
        <w:t>отсутствие свободных мест в Лагере.</w:t>
      </w:r>
    </w:p>
    <w:p w:rsidR="002C5976" w:rsidRPr="00EA689F" w:rsidRDefault="00091C73" w:rsidP="00EA689F">
      <w:pPr>
        <w:pStyle w:val="msonormalbullet2gifbullet3gif"/>
        <w:tabs>
          <w:tab w:val="num" w:pos="0"/>
        </w:tabs>
        <w:spacing w:line="20" w:lineRule="atLeast"/>
        <w:contextualSpacing/>
        <w:jc w:val="both"/>
      </w:pPr>
      <w:r w:rsidRPr="00EA689F">
        <w:t>2.10. Деятельность учащихся во время функционирования Лагеря осуществляется в одновозрастных и разновозрастных группах (отрядах) и других объединениях по интересам, наполняемость которых составляет не более  30 человек. В течение лагерной смены могут формироваться профильные группы для занятий в кружках и спортивных секциях, учитывающих интересы детей,  с целью дополнительного образования и развития детей.</w:t>
      </w:r>
    </w:p>
    <w:p w:rsidR="002C5976" w:rsidRPr="00EA689F" w:rsidRDefault="00091C73" w:rsidP="00EA689F">
      <w:pPr>
        <w:pStyle w:val="msonormalbullet2gifbullet3gif"/>
        <w:tabs>
          <w:tab w:val="num" w:pos="0"/>
        </w:tabs>
        <w:spacing w:line="20" w:lineRule="atLeast"/>
        <w:contextualSpacing/>
        <w:jc w:val="both"/>
      </w:pPr>
      <w:r w:rsidRPr="00EA689F">
        <w:t xml:space="preserve">2.11.Продолжительность смены Лагеря 18 дней. В осенние, зимние и  весенние каникулы – не менее одной календарной недели. Продолжительность времени работы (режим дня Лагеря), часовой ежедневной нагрузки для учащихся и сотрудников определяется ежегодно приказом директора </w:t>
      </w:r>
      <w:proofErr w:type="gramStart"/>
      <w:r w:rsidR="00E25D70">
        <w:t>Школы</w:t>
      </w:r>
      <w:r w:rsidR="00E25D70" w:rsidRPr="00EA689F">
        <w:t xml:space="preserve"> </w:t>
      </w:r>
      <w:r w:rsidRPr="00EA689F">
        <w:t>.</w:t>
      </w:r>
      <w:proofErr w:type="gramEnd"/>
    </w:p>
    <w:p w:rsidR="002C5976" w:rsidRPr="00EA689F" w:rsidRDefault="00091C73" w:rsidP="00EA689F">
      <w:pPr>
        <w:pStyle w:val="msonormalbullet2gifbullet3gif"/>
        <w:tabs>
          <w:tab w:val="num" w:pos="0"/>
        </w:tabs>
        <w:spacing w:line="20" w:lineRule="atLeast"/>
        <w:contextualSpacing/>
        <w:jc w:val="both"/>
      </w:pPr>
      <w:r w:rsidRPr="00EA689F">
        <w:t>2.12. Коллектив педагогов и учащихся определяет организацию самоуправления Лагеря.</w:t>
      </w:r>
    </w:p>
    <w:p w:rsidR="002C5976" w:rsidRPr="00EA689F" w:rsidRDefault="00091C73" w:rsidP="00EA689F">
      <w:pPr>
        <w:pStyle w:val="msonormalbullet2gifbullet3gif"/>
        <w:tabs>
          <w:tab w:val="num" w:pos="0"/>
        </w:tabs>
        <w:spacing w:line="20" w:lineRule="atLeast"/>
        <w:contextualSpacing/>
        <w:jc w:val="both"/>
      </w:pPr>
      <w:r w:rsidRPr="00EA689F">
        <w:t xml:space="preserve">2.13. При выборе форм и методов работы во время функционирования Лагеря, независимо от его образовательной и творческой или трудовой направленности, </w:t>
      </w:r>
      <w:proofErr w:type="gramStart"/>
      <w:r w:rsidRPr="00EA689F">
        <w:t>приоритетной  должны</w:t>
      </w:r>
      <w:proofErr w:type="gramEnd"/>
      <w:r w:rsidRPr="00EA689F">
        <w:t xml:space="preserve"> быть оздоровительная и образовательная деятельность, направленная на развитие учащегося (полноценное питание, пребывание на свежем воздухе, проведение спортивных, оздоровительных, культурных мероприятий, организация экскурсий, походов, игр, занятий в объединениях по интересам: временных кружках, клубах, мастерских).</w:t>
      </w:r>
    </w:p>
    <w:p w:rsidR="002C5976" w:rsidRPr="00EA689F" w:rsidRDefault="00091C73" w:rsidP="00EA689F">
      <w:pPr>
        <w:pStyle w:val="msonormalbullet2gifbullet3gif"/>
        <w:tabs>
          <w:tab w:val="num" w:pos="0"/>
        </w:tabs>
        <w:spacing w:line="20" w:lineRule="atLeast"/>
        <w:contextualSpacing/>
        <w:jc w:val="both"/>
      </w:pPr>
      <w:r w:rsidRPr="00EA689F">
        <w:t>2.1</w:t>
      </w:r>
      <w:r w:rsidR="00E25D70">
        <w:t>4</w:t>
      </w:r>
      <w:r w:rsidRPr="00EA689F">
        <w:t>. Лагерь может использовать объекты социальной, образовательной, спортивной инфраструктуры как мобильного, так и стационарного действия, необходимые для осуществления целей деятельности школьного лагеря.</w:t>
      </w:r>
    </w:p>
    <w:p w:rsidR="00091C73" w:rsidRPr="00EA689F" w:rsidRDefault="00091C73" w:rsidP="00EA689F">
      <w:pPr>
        <w:pStyle w:val="msonormalbullet2gifbullet2gif"/>
        <w:numPr>
          <w:ilvl w:val="0"/>
          <w:numId w:val="1"/>
        </w:numPr>
        <w:tabs>
          <w:tab w:val="clear" w:pos="454"/>
          <w:tab w:val="num" w:pos="0"/>
        </w:tabs>
        <w:spacing w:line="20" w:lineRule="atLeast"/>
        <w:contextualSpacing/>
        <w:jc w:val="both"/>
        <w:rPr>
          <w:b/>
        </w:rPr>
      </w:pPr>
      <w:r w:rsidRPr="00EA689F">
        <w:rPr>
          <w:b/>
        </w:rPr>
        <w:t>Кадры, условия труда работников Лагеря</w:t>
      </w:r>
    </w:p>
    <w:p w:rsidR="00091C73" w:rsidRPr="00EA689F" w:rsidRDefault="00091C73" w:rsidP="00EA689F">
      <w:pPr>
        <w:pStyle w:val="msonormalbullet2gifbullet2gif"/>
        <w:numPr>
          <w:ilvl w:val="1"/>
          <w:numId w:val="1"/>
        </w:numPr>
        <w:tabs>
          <w:tab w:val="clear" w:pos="454"/>
          <w:tab w:val="num" w:pos="0"/>
        </w:tabs>
        <w:spacing w:line="20" w:lineRule="atLeast"/>
        <w:ind w:left="0" w:firstLine="567"/>
        <w:contextualSpacing/>
        <w:jc w:val="both"/>
      </w:pPr>
      <w:r w:rsidRPr="00EA689F">
        <w:t>Комплектование педагогическими,</w:t>
      </w:r>
      <w:r w:rsidR="00E25D70">
        <w:t xml:space="preserve"> </w:t>
      </w:r>
      <w:r w:rsidRPr="00EA689F">
        <w:t xml:space="preserve">обслуживающим персоналом осуществляет директор </w:t>
      </w:r>
      <w:r w:rsidR="00E25D70">
        <w:t xml:space="preserve">МБОУ Гнилушинская средняя общеобразовательная </w:t>
      </w:r>
      <w:proofErr w:type="gramStart"/>
      <w:r w:rsidR="00E25D70">
        <w:t>школа</w:t>
      </w:r>
      <w:r w:rsidR="00E25D70" w:rsidRPr="00EA689F">
        <w:t xml:space="preserve"> </w:t>
      </w:r>
      <w:r w:rsidRPr="00EA689F">
        <w:t>.</w:t>
      </w:r>
      <w:proofErr w:type="gramEnd"/>
    </w:p>
    <w:p w:rsidR="00091C73" w:rsidRPr="00EA689F" w:rsidRDefault="00091C73" w:rsidP="00EA689F">
      <w:pPr>
        <w:pStyle w:val="msonormalbullet2gifbullet2gif"/>
        <w:numPr>
          <w:ilvl w:val="1"/>
          <w:numId w:val="1"/>
        </w:numPr>
        <w:tabs>
          <w:tab w:val="clear" w:pos="454"/>
          <w:tab w:val="num" w:pos="0"/>
        </w:tabs>
        <w:spacing w:line="20" w:lineRule="atLeast"/>
        <w:ind w:left="0" w:firstLine="567"/>
        <w:contextualSpacing/>
        <w:jc w:val="both"/>
      </w:pPr>
      <w:r w:rsidRPr="00EA689F">
        <w:t xml:space="preserve">Начальник Лагеря назначается приказом директора </w:t>
      </w:r>
      <w:r w:rsidR="00E25D70">
        <w:t>Школы</w:t>
      </w:r>
      <w:r w:rsidRPr="00EA689F">
        <w:t xml:space="preserve">  на срок необходимый для подготовки и проведения смены, а также предоставления финансовой и бухгалтерской отчетности.</w:t>
      </w:r>
    </w:p>
    <w:p w:rsidR="00091C73" w:rsidRPr="00EA689F" w:rsidRDefault="00091C73" w:rsidP="00EA689F">
      <w:pPr>
        <w:pStyle w:val="msonormalbullet2gifbullet2gif"/>
        <w:numPr>
          <w:ilvl w:val="1"/>
          <w:numId w:val="1"/>
        </w:numPr>
        <w:tabs>
          <w:tab w:val="clear" w:pos="454"/>
          <w:tab w:val="num" w:pos="0"/>
        </w:tabs>
        <w:spacing w:line="20" w:lineRule="atLeast"/>
        <w:ind w:left="0" w:firstLine="567"/>
        <w:contextualSpacing/>
        <w:jc w:val="both"/>
      </w:pPr>
      <w:r w:rsidRPr="00EA689F">
        <w:t xml:space="preserve">Штатное расписание устанавливается начальником Лагеря и директором </w:t>
      </w:r>
      <w:r w:rsidR="00E25D70">
        <w:t>Школы</w:t>
      </w:r>
      <w:r w:rsidRPr="00EA689F">
        <w:t>, исходя из целей и задач в пределах выделенной субсидии.</w:t>
      </w:r>
    </w:p>
    <w:p w:rsidR="00091C73" w:rsidRPr="00EA689F" w:rsidRDefault="00091C73" w:rsidP="00EA689F">
      <w:pPr>
        <w:pStyle w:val="msonormalbullet2gifbullet2gif"/>
        <w:numPr>
          <w:ilvl w:val="1"/>
          <w:numId w:val="1"/>
        </w:numPr>
        <w:tabs>
          <w:tab w:val="clear" w:pos="454"/>
          <w:tab w:val="num" w:pos="0"/>
        </w:tabs>
        <w:spacing w:line="20" w:lineRule="atLeast"/>
        <w:ind w:firstLine="113"/>
        <w:contextualSpacing/>
        <w:jc w:val="both"/>
      </w:pPr>
      <w:r w:rsidRPr="00EA689F">
        <w:t>Начальник Лагеря:</w:t>
      </w:r>
    </w:p>
    <w:p w:rsidR="00091C73" w:rsidRPr="00EA689F" w:rsidRDefault="00091C73" w:rsidP="00EA689F">
      <w:pPr>
        <w:pStyle w:val="msonormalbullet2gifbullet2gif"/>
        <w:numPr>
          <w:ilvl w:val="0"/>
          <w:numId w:val="5"/>
        </w:numPr>
        <w:tabs>
          <w:tab w:val="num" w:pos="0"/>
          <w:tab w:val="num" w:pos="709"/>
        </w:tabs>
        <w:spacing w:line="20" w:lineRule="atLeast"/>
        <w:ind w:left="709" w:hanging="142"/>
        <w:contextualSpacing/>
        <w:jc w:val="both"/>
      </w:pPr>
      <w:r w:rsidRPr="00EA689F">
        <w:t xml:space="preserve">обеспечивает общее руководство деятельностью смены Лагеря, </w:t>
      </w:r>
    </w:p>
    <w:p w:rsidR="00091C73" w:rsidRPr="00EA689F" w:rsidRDefault="00091C73" w:rsidP="00EA689F">
      <w:pPr>
        <w:pStyle w:val="msonormalbullet2gifbullet2gif"/>
        <w:numPr>
          <w:ilvl w:val="0"/>
          <w:numId w:val="5"/>
        </w:numPr>
        <w:tabs>
          <w:tab w:val="num" w:pos="0"/>
          <w:tab w:val="num" w:pos="709"/>
        </w:tabs>
        <w:spacing w:line="20" w:lineRule="atLeast"/>
        <w:ind w:left="709" w:hanging="142"/>
        <w:contextualSpacing/>
        <w:jc w:val="both"/>
      </w:pPr>
      <w:r w:rsidRPr="00EA689F">
        <w:t>знакомит работников Лагеря с условиями труда, проводит (с регистрацией в специальном журнале) инструктаж персонала лагеря по охране труда и пожарной безопасности, профилактике травматизма и предупреждению несчастных случаев с детьми;</w:t>
      </w:r>
    </w:p>
    <w:p w:rsidR="00091C73" w:rsidRPr="00EA689F" w:rsidRDefault="00091C73" w:rsidP="00EA689F">
      <w:pPr>
        <w:pStyle w:val="msonormalbullet2gifbullet2gif"/>
        <w:numPr>
          <w:ilvl w:val="0"/>
          <w:numId w:val="5"/>
        </w:numPr>
        <w:tabs>
          <w:tab w:val="num" w:pos="0"/>
          <w:tab w:val="num" w:pos="709"/>
        </w:tabs>
        <w:spacing w:line="20" w:lineRule="atLeast"/>
        <w:ind w:left="709" w:hanging="142"/>
        <w:contextualSpacing/>
        <w:jc w:val="both"/>
      </w:pPr>
      <w:r w:rsidRPr="00EA689F">
        <w:t>составляет график выхода на работу персонала Лагеря;</w:t>
      </w:r>
    </w:p>
    <w:p w:rsidR="00091C73" w:rsidRPr="00EA689F" w:rsidRDefault="00091C73" w:rsidP="00EA689F">
      <w:pPr>
        <w:pStyle w:val="msonormalbullet2gifbullet2gif"/>
        <w:numPr>
          <w:ilvl w:val="0"/>
          <w:numId w:val="5"/>
        </w:numPr>
        <w:tabs>
          <w:tab w:val="num" w:pos="0"/>
          <w:tab w:val="num" w:pos="709"/>
        </w:tabs>
        <w:spacing w:line="20" w:lineRule="atLeast"/>
        <w:ind w:left="709" w:hanging="142"/>
        <w:contextualSpacing/>
        <w:jc w:val="both"/>
      </w:pPr>
      <w:r w:rsidRPr="00EA689F">
        <w:t>создает безопасные условия для проведения образовательной и оздоровительной работы, занятости учащихся, их трудовой деятельности;</w:t>
      </w:r>
    </w:p>
    <w:p w:rsidR="00091C73" w:rsidRPr="00EA689F" w:rsidRDefault="00091C73" w:rsidP="00EA689F">
      <w:pPr>
        <w:pStyle w:val="msonormalbullet2gifbullet2gif"/>
        <w:numPr>
          <w:ilvl w:val="0"/>
          <w:numId w:val="5"/>
        </w:numPr>
        <w:tabs>
          <w:tab w:val="num" w:pos="0"/>
          <w:tab w:val="num" w:pos="709"/>
        </w:tabs>
        <w:spacing w:line="20" w:lineRule="atLeast"/>
        <w:ind w:left="709" w:hanging="142"/>
        <w:contextualSpacing/>
        <w:jc w:val="both"/>
      </w:pPr>
      <w:r w:rsidRPr="00EA689F">
        <w:t>несет ответственность за организацию питания детей и финансово-хозяйственную деятельность Лагеря.</w:t>
      </w:r>
    </w:p>
    <w:p w:rsidR="00091C73" w:rsidRPr="00EA689F" w:rsidRDefault="00091C73" w:rsidP="00EA689F">
      <w:pPr>
        <w:pStyle w:val="msonormalbullet2gifbullet2gif"/>
        <w:numPr>
          <w:ilvl w:val="1"/>
          <w:numId w:val="1"/>
        </w:numPr>
        <w:tabs>
          <w:tab w:val="clear" w:pos="454"/>
          <w:tab w:val="num" w:pos="0"/>
        </w:tabs>
        <w:spacing w:line="20" w:lineRule="atLeast"/>
        <w:ind w:left="0" w:firstLine="709"/>
        <w:contextualSpacing/>
        <w:jc w:val="both"/>
      </w:pPr>
      <w:r w:rsidRPr="00EA689F">
        <w:t>Воспитатель отряда несёт персональную ответственность за жизнь и здоровье детей.</w:t>
      </w:r>
    </w:p>
    <w:p w:rsidR="00091C73" w:rsidRPr="00EA689F" w:rsidRDefault="00091C73" w:rsidP="00EA689F">
      <w:pPr>
        <w:pStyle w:val="msonormalbullet2gifbullet2gif"/>
        <w:numPr>
          <w:ilvl w:val="1"/>
          <w:numId w:val="1"/>
        </w:numPr>
        <w:tabs>
          <w:tab w:val="clear" w:pos="454"/>
          <w:tab w:val="num" w:pos="0"/>
        </w:tabs>
        <w:spacing w:line="20" w:lineRule="atLeast"/>
        <w:ind w:left="0" w:firstLine="709"/>
        <w:contextualSpacing/>
        <w:jc w:val="both"/>
      </w:pPr>
      <w:r w:rsidRPr="00EA689F">
        <w:t>Порядок, условия привлечения педагогических и других работников для работы во время функционирования Лагеря, а также оплата их труда устанавливается в соответствии с Трудовым Кодексом РФ.</w:t>
      </w:r>
    </w:p>
    <w:p w:rsidR="00091C73" w:rsidRPr="00EA689F" w:rsidRDefault="00091C73" w:rsidP="00EA689F">
      <w:pPr>
        <w:pStyle w:val="msonormalbullet2gifbullet2gif"/>
        <w:numPr>
          <w:ilvl w:val="1"/>
          <w:numId w:val="1"/>
        </w:numPr>
        <w:tabs>
          <w:tab w:val="clear" w:pos="454"/>
          <w:tab w:val="num" w:pos="0"/>
        </w:tabs>
        <w:spacing w:line="20" w:lineRule="atLeast"/>
        <w:ind w:left="0" w:firstLine="709"/>
        <w:contextualSpacing/>
        <w:jc w:val="both"/>
      </w:pPr>
      <w:r w:rsidRPr="00EA689F">
        <w:t xml:space="preserve">К педагогической деятельности в Лагере допускаются лица, как правило, имеющие высшее или среднее профессиональное образование, отвечающее требованиям </w:t>
      </w:r>
      <w:r w:rsidRPr="00EA689F">
        <w:lastRenderedPageBreak/>
        <w:t>квалификационных характеристик, определенных для соответствующих должностей педагогических работников.</w:t>
      </w:r>
    </w:p>
    <w:p w:rsidR="002C5976" w:rsidRPr="00EA689F" w:rsidRDefault="00091C73" w:rsidP="00EA689F">
      <w:pPr>
        <w:pStyle w:val="msonormalbullet2gifbullet2gif"/>
        <w:numPr>
          <w:ilvl w:val="1"/>
          <w:numId w:val="1"/>
        </w:numPr>
        <w:tabs>
          <w:tab w:val="clear" w:pos="454"/>
          <w:tab w:val="num" w:pos="0"/>
        </w:tabs>
        <w:spacing w:line="20" w:lineRule="atLeast"/>
        <w:ind w:left="0" w:firstLine="709"/>
        <w:contextualSpacing/>
        <w:jc w:val="both"/>
      </w:pPr>
      <w:r w:rsidRPr="00EA689F">
        <w:t xml:space="preserve">К работе в Лагере допускаются лица, не имеющие установленных законодательством Российской Федерации ограничений на занятие соответствующей трудовой деятельностью, а также прошедшие </w:t>
      </w:r>
      <w:r w:rsidR="002C5976" w:rsidRPr="00EA689F">
        <w:t>обязательные предварительные (</w:t>
      </w:r>
      <w:r w:rsidRPr="00EA689F">
        <w:t>периодические</w:t>
      </w:r>
      <w:r w:rsidR="002C5976" w:rsidRPr="00EA689F">
        <w:t>)</w:t>
      </w:r>
      <w:r w:rsidRPr="00EA689F">
        <w:t xml:space="preserve"> медицинские осмотры (обследования)</w:t>
      </w:r>
      <w:r w:rsidR="002C5976" w:rsidRPr="00EA689F">
        <w:t>.</w:t>
      </w:r>
    </w:p>
    <w:p w:rsidR="00091C73" w:rsidRPr="00EA689F" w:rsidRDefault="00091C73" w:rsidP="00EA689F">
      <w:pPr>
        <w:pStyle w:val="msonormalbullet2gifbullet2gif"/>
        <w:numPr>
          <w:ilvl w:val="1"/>
          <w:numId w:val="1"/>
        </w:numPr>
        <w:tabs>
          <w:tab w:val="clear" w:pos="454"/>
          <w:tab w:val="num" w:pos="0"/>
        </w:tabs>
        <w:spacing w:line="20" w:lineRule="atLeast"/>
        <w:ind w:left="0" w:firstLine="709"/>
        <w:contextualSpacing/>
        <w:jc w:val="both"/>
      </w:pPr>
      <w:r w:rsidRPr="00EA689F">
        <w:t>При приеме на работу в Лагерь работники проходят инструктаж по технике безопасности, охране труда, правилам пожарной безопасности и охраны жизни людей на водных объектах, антитеррористической безопасности, предупреждению несчастных случаев с детьми.</w:t>
      </w:r>
    </w:p>
    <w:p w:rsidR="00091C73" w:rsidRPr="00EA689F" w:rsidRDefault="00091C73" w:rsidP="00EA689F">
      <w:pPr>
        <w:pStyle w:val="msonormalbullet2gifbullet2gif"/>
        <w:numPr>
          <w:ilvl w:val="1"/>
          <w:numId w:val="1"/>
        </w:numPr>
        <w:tabs>
          <w:tab w:val="clear" w:pos="454"/>
          <w:tab w:val="num" w:pos="0"/>
        </w:tabs>
        <w:spacing w:line="20" w:lineRule="atLeast"/>
        <w:ind w:left="0" w:firstLine="709"/>
        <w:contextualSpacing/>
        <w:jc w:val="both"/>
      </w:pPr>
      <w:r w:rsidRPr="00EA689F">
        <w:t>Руководитель и работники Лагеря несут предусмотренную законодательством Российской Федерации ответственность за пребывание детей в Лагере, их жизнь и здоровье.</w:t>
      </w:r>
    </w:p>
    <w:p w:rsidR="00091C73" w:rsidRPr="00EA689F" w:rsidRDefault="00091C73" w:rsidP="00EA689F">
      <w:pPr>
        <w:pStyle w:val="msonormalbullet2gifbullet2gif"/>
        <w:numPr>
          <w:ilvl w:val="0"/>
          <w:numId w:val="1"/>
        </w:numPr>
        <w:tabs>
          <w:tab w:val="clear" w:pos="454"/>
          <w:tab w:val="num" w:pos="0"/>
        </w:tabs>
        <w:spacing w:line="20" w:lineRule="atLeast"/>
        <w:contextualSpacing/>
        <w:jc w:val="both"/>
        <w:rPr>
          <w:b/>
        </w:rPr>
      </w:pPr>
      <w:r w:rsidRPr="00EA689F">
        <w:rPr>
          <w:b/>
        </w:rPr>
        <w:t>Порядок финансирования</w:t>
      </w:r>
    </w:p>
    <w:p w:rsidR="00091C73" w:rsidRPr="00EA689F" w:rsidRDefault="00091C73" w:rsidP="00EA689F">
      <w:pPr>
        <w:pStyle w:val="msonormalbullet2gifbullet2gif"/>
        <w:numPr>
          <w:ilvl w:val="1"/>
          <w:numId w:val="1"/>
        </w:numPr>
        <w:tabs>
          <w:tab w:val="clear" w:pos="454"/>
          <w:tab w:val="num" w:pos="0"/>
        </w:tabs>
        <w:spacing w:line="20" w:lineRule="atLeast"/>
        <w:ind w:left="0" w:firstLine="426"/>
        <w:contextualSpacing/>
        <w:jc w:val="both"/>
      </w:pPr>
      <w:r w:rsidRPr="00EA689F">
        <w:t>Финансирование Лагеря производится за счет средств областного и городского бюджета.</w:t>
      </w:r>
    </w:p>
    <w:p w:rsidR="00091C73" w:rsidRPr="00EA689F" w:rsidRDefault="00091C73" w:rsidP="00EA689F">
      <w:pPr>
        <w:pStyle w:val="msonormalbullet2gifbullet2gif"/>
        <w:numPr>
          <w:ilvl w:val="1"/>
          <w:numId w:val="1"/>
        </w:numPr>
        <w:tabs>
          <w:tab w:val="clear" w:pos="454"/>
          <w:tab w:val="num" w:pos="0"/>
        </w:tabs>
        <w:spacing w:line="20" w:lineRule="atLeast"/>
        <w:ind w:left="0" w:firstLine="426"/>
        <w:contextualSpacing/>
        <w:jc w:val="both"/>
      </w:pPr>
      <w:r w:rsidRPr="00EA689F">
        <w:t xml:space="preserve">Начальник Лагеря контролирует правильность и целесообразность расходования выделенных денежных средств на содержание Лагеря и после его закрытия подводит итоги финансовой деятельности Лагеря и предоставляет отчетность в департамент образования Администрации </w:t>
      </w:r>
      <w:r w:rsidR="002C5976" w:rsidRPr="00EA689F">
        <w:t xml:space="preserve">городского округа </w:t>
      </w:r>
      <w:r w:rsidRPr="00EA689F">
        <w:t>«Город Архангельск».</w:t>
      </w:r>
    </w:p>
    <w:p w:rsidR="00091C73" w:rsidRPr="00EA689F" w:rsidRDefault="00091C73" w:rsidP="00EA689F">
      <w:pPr>
        <w:pStyle w:val="msonormalbullet2gif"/>
        <w:tabs>
          <w:tab w:val="num" w:pos="0"/>
        </w:tabs>
        <w:spacing w:line="20" w:lineRule="atLeast"/>
        <w:ind w:firstLine="426"/>
      </w:pPr>
    </w:p>
    <w:p w:rsidR="00091C73" w:rsidRPr="00EA689F" w:rsidRDefault="00091C73" w:rsidP="00EA689F">
      <w:pPr>
        <w:pStyle w:val="msonormalbullet2gif"/>
        <w:tabs>
          <w:tab w:val="num" w:pos="0"/>
        </w:tabs>
        <w:spacing w:line="20" w:lineRule="atLeast"/>
      </w:pPr>
    </w:p>
    <w:p w:rsidR="00091C73" w:rsidRPr="00EA689F" w:rsidRDefault="00091C73" w:rsidP="00EA689F">
      <w:pPr>
        <w:tabs>
          <w:tab w:val="num" w:pos="0"/>
        </w:tabs>
      </w:pPr>
    </w:p>
    <w:p w:rsidR="00E941A1" w:rsidRPr="00EA689F" w:rsidRDefault="00E941A1" w:rsidP="00EA689F">
      <w:pPr>
        <w:tabs>
          <w:tab w:val="num" w:pos="0"/>
        </w:tabs>
      </w:pPr>
    </w:p>
    <w:sectPr w:rsidR="00E941A1" w:rsidRPr="00EA689F" w:rsidSect="00E25D7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B7F82"/>
    <w:multiLevelType w:val="hybridMultilevel"/>
    <w:tmpl w:val="2A044A10"/>
    <w:lvl w:ilvl="0" w:tplc="7BBA07F0">
      <w:start w:val="1"/>
      <w:numFmt w:val="bullet"/>
      <w:lvlText w:val="•"/>
      <w:lvlJc w:val="left"/>
      <w:pPr>
        <w:ind w:left="77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DF368B"/>
    <w:multiLevelType w:val="hybridMultilevel"/>
    <w:tmpl w:val="3D7AC054"/>
    <w:lvl w:ilvl="0" w:tplc="7BBA07F0">
      <w:start w:val="1"/>
      <w:numFmt w:val="bullet"/>
      <w:lvlText w:val="•"/>
      <w:lvlJc w:val="left"/>
      <w:pPr>
        <w:tabs>
          <w:tab w:val="num" w:pos="1248"/>
        </w:tabs>
        <w:ind w:left="454" w:firstLine="56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">
    <w:nsid w:val="1A770CBB"/>
    <w:multiLevelType w:val="hybridMultilevel"/>
    <w:tmpl w:val="1194E29C"/>
    <w:lvl w:ilvl="0" w:tplc="7BBA07F0">
      <w:start w:val="1"/>
      <w:numFmt w:val="bullet"/>
      <w:lvlText w:val="•"/>
      <w:lvlJc w:val="left"/>
      <w:pPr>
        <w:tabs>
          <w:tab w:val="num" w:pos="1248"/>
        </w:tabs>
        <w:ind w:left="454" w:firstLine="56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3">
    <w:nsid w:val="1C966730"/>
    <w:multiLevelType w:val="hybridMultilevel"/>
    <w:tmpl w:val="E054B47A"/>
    <w:lvl w:ilvl="0" w:tplc="7BBA07F0">
      <w:start w:val="1"/>
      <w:numFmt w:val="bullet"/>
      <w:lvlText w:val="•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CB0E24"/>
    <w:multiLevelType w:val="multilevel"/>
    <w:tmpl w:val="F83CC17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b w:val="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C73"/>
    <w:rsid w:val="00091C73"/>
    <w:rsid w:val="001C2D4B"/>
    <w:rsid w:val="002462E9"/>
    <w:rsid w:val="002C5976"/>
    <w:rsid w:val="003D6CF6"/>
    <w:rsid w:val="003E4275"/>
    <w:rsid w:val="00471963"/>
    <w:rsid w:val="006A1025"/>
    <w:rsid w:val="006A39D2"/>
    <w:rsid w:val="006C325C"/>
    <w:rsid w:val="009A12CA"/>
    <w:rsid w:val="009F13A7"/>
    <w:rsid w:val="00B41507"/>
    <w:rsid w:val="00BC27DA"/>
    <w:rsid w:val="00C614A0"/>
    <w:rsid w:val="00D45409"/>
    <w:rsid w:val="00D7741D"/>
    <w:rsid w:val="00E25D70"/>
    <w:rsid w:val="00E941A1"/>
    <w:rsid w:val="00EA689F"/>
    <w:rsid w:val="00FA1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A8306-BFCC-4C38-AB7B-DDF949337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1C73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091C73"/>
    <w:rPr>
      <w:rFonts w:ascii="Cambria" w:hAnsi="Cambria"/>
      <w:lang w:val="en-US" w:bidi="en-US"/>
    </w:rPr>
  </w:style>
  <w:style w:type="paragraph" w:styleId="a5">
    <w:name w:val="No Spacing"/>
    <w:basedOn w:val="a"/>
    <w:link w:val="a4"/>
    <w:qFormat/>
    <w:rsid w:val="00091C73"/>
    <w:rPr>
      <w:rFonts w:ascii="Cambria" w:eastAsiaTheme="minorHAnsi" w:hAnsi="Cambria" w:cstheme="minorBidi"/>
      <w:sz w:val="22"/>
      <w:szCs w:val="22"/>
      <w:lang w:val="en-US" w:eastAsia="en-US" w:bidi="en-US"/>
    </w:rPr>
  </w:style>
  <w:style w:type="paragraph" w:customStyle="1" w:styleId="msonormalbullet2gif">
    <w:name w:val="msonormalbullet2.gif"/>
    <w:basedOn w:val="a"/>
    <w:rsid w:val="00091C73"/>
    <w:pPr>
      <w:spacing w:before="100" w:beforeAutospacing="1" w:after="100" w:afterAutospacing="1"/>
    </w:pPr>
  </w:style>
  <w:style w:type="paragraph" w:customStyle="1" w:styleId="msonormalbullet2gifbullet1gif">
    <w:name w:val="msonormalbullet2gifbullet1.gif"/>
    <w:basedOn w:val="a"/>
    <w:rsid w:val="00091C73"/>
    <w:pPr>
      <w:spacing w:before="100" w:beforeAutospacing="1" w:after="100" w:afterAutospacing="1"/>
    </w:pPr>
  </w:style>
  <w:style w:type="paragraph" w:customStyle="1" w:styleId="msonormalbullet2gifbullet2gif">
    <w:name w:val="msonormalbullet2gifbullet2.gif"/>
    <w:basedOn w:val="a"/>
    <w:rsid w:val="00091C73"/>
    <w:pPr>
      <w:spacing w:before="100" w:beforeAutospacing="1" w:after="100" w:afterAutospacing="1"/>
    </w:pPr>
  </w:style>
  <w:style w:type="paragraph" w:customStyle="1" w:styleId="msonormalbullet2gifbullet3gif">
    <w:name w:val="msonormalbullet2gifbullet3.gif"/>
    <w:basedOn w:val="a"/>
    <w:rsid w:val="00091C73"/>
    <w:pPr>
      <w:spacing w:before="100" w:beforeAutospacing="1" w:after="100" w:afterAutospacing="1"/>
    </w:pPr>
  </w:style>
  <w:style w:type="paragraph" w:customStyle="1" w:styleId="msonormalbullet1gif">
    <w:name w:val="msonormalbullet1.gif"/>
    <w:basedOn w:val="a"/>
    <w:rsid w:val="00091C73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rsid w:val="00091C73"/>
    <w:pPr>
      <w:spacing w:before="100" w:beforeAutospacing="1" w:after="100" w:afterAutospacing="1"/>
    </w:pPr>
  </w:style>
  <w:style w:type="paragraph" w:customStyle="1" w:styleId="msonormalbullet2gifbullet2gifbullet1gif">
    <w:name w:val="msonormalbullet2gifbullet2gifbullet1.gif"/>
    <w:basedOn w:val="a"/>
    <w:rsid w:val="00091C73"/>
    <w:pPr>
      <w:spacing w:before="100" w:beforeAutospacing="1" w:after="100" w:afterAutospacing="1"/>
    </w:pPr>
  </w:style>
  <w:style w:type="paragraph" w:customStyle="1" w:styleId="msonormalbullet2gifbullet2gifbullet2gif">
    <w:name w:val="msonormalbullet2gifbullet2gifbullet2.gif"/>
    <w:basedOn w:val="a"/>
    <w:rsid w:val="00091C73"/>
    <w:pPr>
      <w:spacing w:before="100" w:beforeAutospacing="1" w:after="100" w:afterAutospacing="1"/>
    </w:pPr>
  </w:style>
  <w:style w:type="paragraph" w:customStyle="1" w:styleId="msonormalbullet2gifbullet2gifbullet3gif">
    <w:name w:val="msonormalbullet2gifbullet2gifbullet3.gif"/>
    <w:basedOn w:val="a"/>
    <w:rsid w:val="00091C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0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ED2C7298761859E56956E52752D52F1B548DBF2F5331DD0A74A7A3DA39D9B8F3CF3B566DD61AA68ZDj2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ED2C7298761859E56956E52752D52F1B449DBF2F2341DD0A74A7A3DA39D9B8F3CF3B566DD61AA68ZDj3M" TargetMode="External"/><Relationship Id="rId5" Type="http://schemas.openxmlformats.org/officeDocument/2006/relationships/hyperlink" Target="consultantplus://offline/ref=2ED2C7298761859E56956E52752D52F1B449DBF2F2341DD0A74A7A3DA39D9B8F3CF3B566DD61AA68ZDj3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1736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2024-06-19T06:07:00Z</cp:lastPrinted>
  <dcterms:created xsi:type="dcterms:W3CDTF">2026-05-25T19:38:00Z</dcterms:created>
  <dcterms:modified xsi:type="dcterms:W3CDTF">2026-05-25T19:38:00Z</dcterms:modified>
</cp:coreProperties>
</file>